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69" w:rsidRPr="00AB23F2" w:rsidRDefault="00DC1E69" w:rsidP="00BB2E6B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88" w:rsidRPr="00AB23F2" w:rsidRDefault="00192F88" w:rsidP="00BB2E6B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6B" w:rsidRPr="00AB23F2" w:rsidRDefault="00BB2E6B" w:rsidP="00BB2E6B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23F2">
        <w:rPr>
          <w:rFonts w:ascii="Times New Roman" w:hAnsi="Times New Roman" w:cs="Times New Roman"/>
          <w:b/>
          <w:sz w:val="28"/>
          <w:szCs w:val="28"/>
        </w:rPr>
        <w:t xml:space="preserve">О ходе сева яровых культур в сельскохозяйственных организациях       </w:t>
      </w:r>
      <w:r w:rsidR="00510186" w:rsidRPr="00AB23F2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по состоянию </w:t>
      </w:r>
      <w:r w:rsidRPr="00AB23F2">
        <w:rPr>
          <w:rFonts w:ascii="Times New Roman" w:hAnsi="Times New Roman" w:cs="Times New Roman"/>
          <w:b/>
          <w:sz w:val="28"/>
          <w:szCs w:val="28"/>
        </w:rPr>
        <w:t xml:space="preserve">на 1 июня 2022 года </w:t>
      </w:r>
    </w:p>
    <w:bookmarkEnd w:id="0"/>
    <w:p w:rsidR="00DC1E69" w:rsidRPr="00AB23F2" w:rsidRDefault="00DC1E69" w:rsidP="00DC1E69">
      <w:pPr>
        <w:pStyle w:val="BodyText21"/>
        <w:overflowPunct/>
        <w:autoSpaceDE/>
        <w:adjustRightInd/>
        <w:ind w:firstLine="440"/>
        <w:jc w:val="both"/>
        <w:rPr>
          <w:b w:val="0"/>
          <w:sz w:val="28"/>
          <w:szCs w:val="28"/>
        </w:rPr>
      </w:pPr>
    </w:p>
    <w:p w:rsidR="00DC1E69" w:rsidRPr="00AB23F2" w:rsidRDefault="00DC1E69" w:rsidP="00DC1E69">
      <w:pPr>
        <w:pStyle w:val="BodyText21"/>
        <w:overflowPunct/>
        <w:autoSpaceDE/>
        <w:adjustRightInd/>
        <w:ind w:firstLine="440"/>
        <w:jc w:val="both"/>
        <w:rPr>
          <w:b w:val="0"/>
          <w:sz w:val="28"/>
          <w:szCs w:val="28"/>
        </w:rPr>
      </w:pPr>
    </w:p>
    <w:p w:rsidR="00DC1E69" w:rsidRPr="00AB23F2" w:rsidRDefault="00DC1E69" w:rsidP="00DC1E69">
      <w:pPr>
        <w:pStyle w:val="BodyText21"/>
        <w:overflowPunct/>
        <w:autoSpaceDE/>
        <w:adjustRightInd/>
        <w:ind w:firstLine="440"/>
        <w:jc w:val="both"/>
        <w:rPr>
          <w:b w:val="0"/>
          <w:sz w:val="28"/>
          <w:szCs w:val="28"/>
        </w:rPr>
      </w:pPr>
      <w:r w:rsidRPr="00AB23F2">
        <w:rPr>
          <w:b w:val="0"/>
          <w:sz w:val="28"/>
          <w:szCs w:val="28"/>
        </w:rPr>
        <w:t xml:space="preserve">По предварительным данным, на 1 июня 2022 года </w:t>
      </w:r>
      <w:r w:rsidR="00B056A0">
        <w:rPr>
          <w:b w:val="0"/>
          <w:sz w:val="28"/>
          <w:szCs w:val="28"/>
        </w:rPr>
        <w:t xml:space="preserve">                                      </w:t>
      </w:r>
      <w:r w:rsidRPr="00AB23F2">
        <w:rPr>
          <w:b w:val="0"/>
          <w:sz w:val="28"/>
          <w:szCs w:val="28"/>
        </w:rPr>
        <w:t xml:space="preserve">в сельскохозяйственных организациях республики яровые культуры посеяны на площади 67,1 тыс. гектаров, что на 0,1% больше, чем к этому времени </w:t>
      </w:r>
      <w:r w:rsidR="00B056A0">
        <w:rPr>
          <w:b w:val="0"/>
          <w:sz w:val="28"/>
          <w:szCs w:val="28"/>
        </w:rPr>
        <w:t xml:space="preserve">      </w:t>
      </w:r>
      <w:r w:rsidRPr="00AB23F2">
        <w:rPr>
          <w:b w:val="0"/>
          <w:sz w:val="28"/>
          <w:szCs w:val="28"/>
        </w:rPr>
        <w:t>в предыдущем году, зерновые и зернобобовые (без кукурузы) – на 30,6 тыс. гектара или на 0,1% больше.</w:t>
      </w:r>
    </w:p>
    <w:p w:rsidR="00DC1E69" w:rsidRPr="00AB23F2" w:rsidRDefault="00DC1E69" w:rsidP="00DC1E69">
      <w:pPr>
        <w:pStyle w:val="BodyText21"/>
        <w:overflowPunct/>
        <w:autoSpaceDE/>
        <w:adjustRightInd/>
        <w:ind w:firstLine="440"/>
        <w:jc w:val="both"/>
        <w:rPr>
          <w:b w:val="0"/>
          <w:sz w:val="28"/>
          <w:szCs w:val="28"/>
        </w:rPr>
      </w:pPr>
    </w:p>
    <w:p w:rsidR="00DC1E69" w:rsidRPr="00AB23F2" w:rsidRDefault="00DC1E69" w:rsidP="00DC1E69">
      <w:pPr>
        <w:pStyle w:val="BodyText21"/>
        <w:overflowPunct/>
        <w:autoSpaceDE/>
        <w:adjustRightInd/>
        <w:ind w:firstLine="440"/>
      </w:pPr>
    </w:p>
    <w:p w:rsidR="00DC1E69" w:rsidRPr="00AB23F2" w:rsidRDefault="00DC1E69" w:rsidP="00DC1E69">
      <w:pPr>
        <w:pStyle w:val="BodyText21"/>
        <w:overflowPunct/>
        <w:autoSpaceDE/>
        <w:adjustRightInd/>
        <w:ind w:firstLine="440"/>
        <w:rPr>
          <w:sz w:val="22"/>
          <w:szCs w:val="22"/>
          <w:vertAlign w:val="superscript"/>
        </w:rPr>
      </w:pPr>
      <w:r w:rsidRPr="00AB23F2">
        <w:rPr>
          <w:sz w:val="22"/>
          <w:szCs w:val="22"/>
        </w:rPr>
        <w:t>СЕВ ЯРОВЫХ КУЛЬТУР В СЕЛЬСКОХОЗЯЙСТВЕННЫХ ОРГАНИЗАЦИЯХ</w:t>
      </w:r>
      <w:proofErr w:type="gramStart"/>
      <w:r w:rsidRPr="00AB23F2">
        <w:rPr>
          <w:sz w:val="22"/>
          <w:szCs w:val="22"/>
          <w:vertAlign w:val="superscript"/>
        </w:rPr>
        <w:t>1</w:t>
      </w:r>
      <w:proofErr w:type="gramEnd"/>
      <w:r w:rsidRPr="00AB23F2">
        <w:rPr>
          <w:sz w:val="22"/>
          <w:szCs w:val="22"/>
          <w:vertAlign w:val="superscript"/>
        </w:rPr>
        <w:t>)</w:t>
      </w:r>
    </w:p>
    <w:p w:rsidR="00DC1E69" w:rsidRPr="00AB23F2" w:rsidRDefault="00DC1E69" w:rsidP="00DC1E69">
      <w:pPr>
        <w:pStyle w:val="BodyText21"/>
        <w:overflowPunct/>
        <w:autoSpaceDE/>
        <w:adjustRightInd/>
        <w:ind w:firstLine="440"/>
        <w:rPr>
          <w:b w:val="0"/>
          <w:sz w:val="28"/>
          <w:szCs w:val="28"/>
        </w:rPr>
      </w:pPr>
      <w:r w:rsidRPr="00AB23F2">
        <w:rPr>
          <w:b w:val="0"/>
          <w:sz w:val="28"/>
          <w:szCs w:val="28"/>
        </w:rPr>
        <w:t>на 1 июня</w:t>
      </w:r>
    </w:p>
    <w:p w:rsidR="00DC1E69" w:rsidRPr="00BA7974" w:rsidRDefault="00DC1E69" w:rsidP="00DC1E69">
      <w:pPr>
        <w:pStyle w:val="BodyText21"/>
        <w:overflowPunct/>
        <w:autoSpaceDE/>
        <w:adjustRightInd/>
        <w:ind w:firstLine="440"/>
        <w:jc w:val="right"/>
        <w:rPr>
          <w:b w:val="0"/>
          <w:i/>
          <w:sz w:val="24"/>
          <w:szCs w:val="24"/>
        </w:rPr>
      </w:pPr>
      <w:r w:rsidRPr="00BA7974">
        <w:rPr>
          <w:b w:val="0"/>
          <w:i/>
          <w:sz w:val="24"/>
          <w:szCs w:val="24"/>
        </w:rPr>
        <w:t>гектаров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1953"/>
        <w:gridCol w:w="1952"/>
      </w:tblGrid>
      <w:tr w:rsidR="00DC1E69" w:rsidRPr="00BA7974" w:rsidTr="00DC1E69">
        <w:trPr>
          <w:trHeight w:val="215"/>
        </w:trPr>
        <w:tc>
          <w:tcPr>
            <w:tcW w:w="5778" w:type="dxa"/>
            <w:vAlign w:val="bottom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rPr>
                <w:b w:val="0"/>
                <w:i/>
                <w:sz w:val="28"/>
                <w:szCs w:val="28"/>
              </w:rPr>
            </w:pPr>
            <w:r w:rsidRPr="00A15F27">
              <w:rPr>
                <w:b w:val="0"/>
                <w:i/>
                <w:sz w:val="28"/>
                <w:szCs w:val="28"/>
              </w:rPr>
              <w:t>2022 г.</w:t>
            </w:r>
          </w:p>
        </w:tc>
        <w:tc>
          <w:tcPr>
            <w:tcW w:w="1985" w:type="dxa"/>
            <w:vAlign w:val="center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rPr>
                <w:b w:val="0"/>
                <w:i/>
                <w:sz w:val="28"/>
                <w:szCs w:val="28"/>
              </w:rPr>
            </w:pPr>
            <w:r w:rsidRPr="00A15F27">
              <w:rPr>
                <w:b w:val="0"/>
                <w:i/>
                <w:sz w:val="28"/>
                <w:szCs w:val="28"/>
              </w:rPr>
              <w:t xml:space="preserve">В % к </w:t>
            </w:r>
          </w:p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rPr>
                <w:b w:val="0"/>
                <w:i/>
                <w:sz w:val="28"/>
                <w:szCs w:val="28"/>
              </w:rPr>
            </w:pPr>
            <w:r w:rsidRPr="00A15F27">
              <w:rPr>
                <w:b w:val="0"/>
                <w:i/>
                <w:sz w:val="28"/>
                <w:szCs w:val="28"/>
              </w:rPr>
              <w:t>2021 г.</w:t>
            </w:r>
          </w:p>
        </w:tc>
      </w:tr>
      <w:tr w:rsidR="00DC1E69" w:rsidRPr="00BA7974" w:rsidTr="00DC1E69">
        <w:trPr>
          <w:trHeight w:val="215"/>
        </w:trPr>
        <w:tc>
          <w:tcPr>
            <w:tcW w:w="5778" w:type="dxa"/>
            <w:vAlign w:val="bottom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jc w:val="left"/>
              <w:rPr>
                <w:sz w:val="28"/>
                <w:szCs w:val="28"/>
              </w:rPr>
            </w:pPr>
            <w:r w:rsidRPr="00A15F27">
              <w:rPr>
                <w:sz w:val="28"/>
                <w:szCs w:val="28"/>
              </w:rPr>
              <w:t>Посеяно яровых культур</w:t>
            </w:r>
          </w:p>
        </w:tc>
        <w:tc>
          <w:tcPr>
            <w:tcW w:w="1984" w:type="dxa"/>
            <w:vAlign w:val="bottom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rPr>
                <w:sz w:val="28"/>
                <w:szCs w:val="28"/>
              </w:rPr>
            </w:pPr>
            <w:r w:rsidRPr="00A15F27">
              <w:rPr>
                <w:sz w:val="28"/>
                <w:szCs w:val="28"/>
              </w:rPr>
              <w:t>67118</w:t>
            </w:r>
          </w:p>
        </w:tc>
        <w:tc>
          <w:tcPr>
            <w:tcW w:w="1985" w:type="dxa"/>
            <w:vAlign w:val="bottom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rPr>
                <w:sz w:val="28"/>
                <w:szCs w:val="28"/>
              </w:rPr>
            </w:pPr>
            <w:r w:rsidRPr="00A15F27">
              <w:rPr>
                <w:sz w:val="28"/>
                <w:szCs w:val="28"/>
              </w:rPr>
              <w:t>100,1</w:t>
            </w:r>
          </w:p>
        </w:tc>
      </w:tr>
      <w:tr w:rsidR="00DC1E69" w:rsidRPr="00BA7974" w:rsidTr="00DC1E69">
        <w:trPr>
          <w:trHeight w:val="215"/>
        </w:trPr>
        <w:tc>
          <w:tcPr>
            <w:tcW w:w="5778" w:type="dxa"/>
            <w:vAlign w:val="bottom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jc w:val="left"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 xml:space="preserve">      из них:  </w:t>
            </w:r>
          </w:p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jc w:val="left"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зерновые и зернобобовые культуры  (без кукурузы)</w:t>
            </w:r>
          </w:p>
        </w:tc>
        <w:tc>
          <w:tcPr>
            <w:tcW w:w="1984" w:type="dxa"/>
            <w:vAlign w:val="bottom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30629</w:t>
            </w:r>
          </w:p>
        </w:tc>
        <w:tc>
          <w:tcPr>
            <w:tcW w:w="1985" w:type="dxa"/>
            <w:vAlign w:val="bottom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100,1</w:t>
            </w:r>
          </w:p>
        </w:tc>
      </w:tr>
      <w:tr w:rsidR="00DC1E69" w:rsidRPr="00BA7974" w:rsidTr="00DC1E69">
        <w:trPr>
          <w:trHeight w:val="215"/>
        </w:trPr>
        <w:tc>
          <w:tcPr>
            <w:tcW w:w="5778" w:type="dxa"/>
            <w:vAlign w:val="bottom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jc w:val="left"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 xml:space="preserve">кукуруза на зерно </w:t>
            </w:r>
          </w:p>
        </w:tc>
        <w:tc>
          <w:tcPr>
            <w:tcW w:w="1984" w:type="dxa"/>
            <w:vAlign w:val="bottom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4735</w:t>
            </w:r>
          </w:p>
        </w:tc>
        <w:tc>
          <w:tcPr>
            <w:tcW w:w="1985" w:type="dxa"/>
            <w:vAlign w:val="bottom"/>
          </w:tcPr>
          <w:p w:rsidR="00DC1E69" w:rsidRPr="00A15F27" w:rsidRDefault="00DC1E69" w:rsidP="00DC1E69">
            <w:pPr>
              <w:pStyle w:val="BodyText21"/>
              <w:overflowPunct/>
              <w:autoSpaceDE/>
              <w:adjustRightInd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110,3</w:t>
            </w:r>
          </w:p>
        </w:tc>
      </w:tr>
      <w:tr w:rsidR="00DC1E69" w:rsidRPr="00BA7974" w:rsidTr="00DC1E69">
        <w:trPr>
          <w:trHeight w:val="215"/>
        </w:trPr>
        <w:tc>
          <w:tcPr>
            <w:tcW w:w="5778" w:type="dxa"/>
            <w:vAlign w:val="bottom"/>
          </w:tcPr>
          <w:p w:rsidR="00DC1E69" w:rsidRPr="00A15F27" w:rsidRDefault="00192F88" w:rsidP="00DC1E69">
            <w:pPr>
              <w:pStyle w:val="BodyText21"/>
              <w:overflowPunct/>
              <w:autoSpaceDE/>
              <w:adjustRightInd/>
              <w:jc w:val="left"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масличные культуры</w:t>
            </w:r>
          </w:p>
        </w:tc>
        <w:tc>
          <w:tcPr>
            <w:tcW w:w="1984" w:type="dxa"/>
            <w:vAlign w:val="bottom"/>
          </w:tcPr>
          <w:p w:rsidR="00DC1E69" w:rsidRPr="00A15F27" w:rsidRDefault="00192F88" w:rsidP="00DC1E69">
            <w:pPr>
              <w:pStyle w:val="BodyText21"/>
              <w:overflowPunct/>
              <w:autoSpaceDE/>
              <w:adjustRightInd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15945</w:t>
            </w:r>
          </w:p>
        </w:tc>
        <w:tc>
          <w:tcPr>
            <w:tcW w:w="1985" w:type="dxa"/>
            <w:vAlign w:val="bottom"/>
          </w:tcPr>
          <w:p w:rsidR="00DC1E69" w:rsidRPr="00A15F27" w:rsidRDefault="00192F88" w:rsidP="00DC1E69">
            <w:pPr>
              <w:pStyle w:val="BodyText21"/>
              <w:overflowPunct/>
              <w:autoSpaceDE/>
              <w:adjustRightInd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100,1</w:t>
            </w:r>
          </w:p>
        </w:tc>
      </w:tr>
      <w:tr w:rsidR="00DC1E69" w:rsidRPr="00BA7974" w:rsidTr="00DC1E69">
        <w:trPr>
          <w:trHeight w:val="215"/>
        </w:trPr>
        <w:tc>
          <w:tcPr>
            <w:tcW w:w="5778" w:type="dxa"/>
            <w:vAlign w:val="bottom"/>
          </w:tcPr>
          <w:p w:rsidR="00DC1E69" w:rsidRPr="00A15F27" w:rsidRDefault="00192F88" w:rsidP="00DC1E69">
            <w:pPr>
              <w:pStyle w:val="BodyText21"/>
              <w:overflowPunct/>
              <w:autoSpaceDE/>
              <w:adjustRightInd/>
              <w:jc w:val="left"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овощи</w:t>
            </w:r>
          </w:p>
        </w:tc>
        <w:tc>
          <w:tcPr>
            <w:tcW w:w="1984" w:type="dxa"/>
            <w:vAlign w:val="bottom"/>
          </w:tcPr>
          <w:p w:rsidR="00DC1E69" w:rsidRPr="00A15F27" w:rsidRDefault="00192F88" w:rsidP="00DC1E69">
            <w:pPr>
              <w:pStyle w:val="BodyText21"/>
              <w:overflowPunct/>
              <w:autoSpaceDE/>
              <w:adjustRightInd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110</w:t>
            </w:r>
          </w:p>
        </w:tc>
        <w:tc>
          <w:tcPr>
            <w:tcW w:w="1985" w:type="dxa"/>
            <w:vAlign w:val="bottom"/>
          </w:tcPr>
          <w:p w:rsidR="00DC1E69" w:rsidRPr="00A15F27" w:rsidRDefault="00192F88" w:rsidP="00DC1E69">
            <w:pPr>
              <w:pStyle w:val="BodyText21"/>
              <w:overflowPunct/>
              <w:autoSpaceDE/>
              <w:adjustRightInd/>
              <w:rPr>
                <w:b w:val="0"/>
                <w:sz w:val="28"/>
                <w:szCs w:val="28"/>
              </w:rPr>
            </w:pPr>
            <w:r w:rsidRPr="00A15F27">
              <w:rPr>
                <w:b w:val="0"/>
                <w:sz w:val="28"/>
                <w:szCs w:val="28"/>
              </w:rPr>
              <w:t>в 2,1 р.</w:t>
            </w:r>
          </w:p>
        </w:tc>
      </w:tr>
    </w:tbl>
    <w:p w:rsidR="00DC1E69" w:rsidRPr="00A15F27" w:rsidRDefault="00DC1E69" w:rsidP="00DC1E69">
      <w:pPr>
        <w:pStyle w:val="BodyText21"/>
        <w:overflowPunct/>
        <w:autoSpaceDE/>
        <w:adjustRightInd/>
        <w:jc w:val="left"/>
        <w:rPr>
          <w:b w:val="0"/>
        </w:rPr>
      </w:pPr>
      <w:r w:rsidRPr="00A15F27">
        <w:rPr>
          <w:b w:val="0"/>
          <w:vertAlign w:val="superscript"/>
        </w:rPr>
        <w:t>1)</w:t>
      </w:r>
      <w:r w:rsidRPr="00A15F27">
        <w:rPr>
          <w:b w:val="0"/>
        </w:rPr>
        <w:t>Включая субъекты малого предпринимательства</w:t>
      </w:r>
    </w:p>
    <w:p w:rsidR="00DC1E69" w:rsidRDefault="00DC1E69" w:rsidP="00DC1E69">
      <w:pPr>
        <w:pStyle w:val="BodyText21"/>
        <w:overflowPunct/>
        <w:autoSpaceDE/>
        <w:adjustRightInd/>
        <w:jc w:val="left"/>
        <w:rPr>
          <w:b w:val="0"/>
          <w:i/>
          <w:sz w:val="28"/>
          <w:szCs w:val="28"/>
        </w:rPr>
      </w:pPr>
    </w:p>
    <w:p w:rsidR="00B056A0" w:rsidRDefault="00B056A0" w:rsidP="00DC1E69">
      <w:pPr>
        <w:pStyle w:val="BodyText21"/>
        <w:overflowPunct/>
        <w:autoSpaceDE/>
        <w:adjustRightInd/>
        <w:jc w:val="left"/>
        <w:rPr>
          <w:b w:val="0"/>
          <w:i/>
          <w:sz w:val="28"/>
          <w:szCs w:val="28"/>
        </w:rPr>
      </w:pPr>
    </w:p>
    <w:p w:rsidR="00B056A0" w:rsidRDefault="00B056A0" w:rsidP="00DC1E69">
      <w:pPr>
        <w:pStyle w:val="BodyText21"/>
        <w:overflowPunct/>
        <w:autoSpaceDE/>
        <w:adjustRightInd/>
        <w:jc w:val="left"/>
        <w:rPr>
          <w:b w:val="0"/>
          <w:i/>
          <w:sz w:val="28"/>
          <w:szCs w:val="28"/>
        </w:rPr>
      </w:pPr>
    </w:p>
    <w:p w:rsidR="00B056A0" w:rsidRDefault="00B056A0" w:rsidP="00DC1E69">
      <w:pPr>
        <w:pStyle w:val="BodyText21"/>
        <w:overflowPunct/>
        <w:autoSpaceDE/>
        <w:adjustRightInd/>
        <w:jc w:val="left"/>
        <w:rPr>
          <w:b w:val="0"/>
          <w:i/>
          <w:sz w:val="28"/>
          <w:szCs w:val="28"/>
        </w:rPr>
      </w:pPr>
    </w:p>
    <w:p w:rsidR="00B056A0" w:rsidRDefault="00B056A0" w:rsidP="00DC1E69">
      <w:pPr>
        <w:pStyle w:val="BodyText21"/>
        <w:overflowPunct/>
        <w:autoSpaceDE/>
        <w:adjustRightInd/>
        <w:jc w:val="left"/>
        <w:rPr>
          <w:b w:val="0"/>
          <w:i/>
          <w:sz w:val="28"/>
          <w:szCs w:val="28"/>
        </w:rPr>
      </w:pPr>
    </w:p>
    <w:p w:rsidR="00B056A0" w:rsidRDefault="00B056A0" w:rsidP="00B056A0">
      <w:pPr>
        <w:rPr>
          <w:rFonts w:ascii="Times New Roman" w:hAnsi="Times New Roman" w:cs="Times New Roman"/>
          <w:sz w:val="28"/>
          <w:szCs w:val="28"/>
        </w:rPr>
      </w:pPr>
    </w:p>
    <w:p w:rsidR="00B056A0" w:rsidRDefault="00B056A0" w:rsidP="00B056A0">
      <w:pPr>
        <w:rPr>
          <w:rFonts w:ascii="Times New Roman" w:hAnsi="Times New Roman" w:cs="Times New Roman"/>
          <w:sz w:val="28"/>
          <w:szCs w:val="28"/>
        </w:rPr>
      </w:pPr>
    </w:p>
    <w:p w:rsidR="00B056A0" w:rsidRDefault="00B056A0" w:rsidP="00B056A0">
      <w:pPr>
        <w:pStyle w:val="ac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056A0" w:rsidRDefault="00B056A0" w:rsidP="00B056A0">
      <w:pPr>
        <w:pStyle w:val="ac"/>
        <w:jc w:val="both"/>
        <w:rPr>
          <w:sz w:val="20"/>
          <w:szCs w:val="20"/>
        </w:rPr>
      </w:pPr>
    </w:p>
    <w:p w:rsidR="00B056A0" w:rsidRDefault="00B056A0" w:rsidP="00B056A0">
      <w:pPr>
        <w:pStyle w:val="ac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B056A0" w:rsidRDefault="00B056A0" w:rsidP="00B056A0">
      <w:pPr>
        <w:pStyle w:val="ac"/>
        <w:jc w:val="both"/>
        <w:rPr>
          <w:i/>
          <w:sz w:val="18"/>
          <w:szCs w:val="18"/>
        </w:rPr>
      </w:pPr>
    </w:p>
    <w:p w:rsidR="00B056A0" w:rsidRDefault="00B056A0" w:rsidP="00B056A0">
      <w:pPr>
        <w:pStyle w:val="ac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Л.А-С. </w:t>
      </w:r>
      <w:proofErr w:type="spellStart"/>
      <w:r>
        <w:rPr>
          <w:i/>
          <w:sz w:val="18"/>
          <w:szCs w:val="18"/>
        </w:rPr>
        <w:t>Магомадова</w:t>
      </w:r>
      <w:proofErr w:type="spellEnd"/>
    </w:p>
    <w:p w:rsidR="00B056A0" w:rsidRPr="00AB23F2" w:rsidRDefault="00B056A0" w:rsidP="00B056A0">
      <w:pPr>
        <w:pStyle w:val="ac"/>
        <w:jc w:val="both"/>
        <w:rPr>
          <w:b/>
          <w:i/>
          <w:szCs w:val="28"/>
        </w:rPr>
      </w:pPr>
      <w:r>
        <w:rPr>
          <w:i/>
          <w:sz w:val="18"/>
          <w:szCs w:val="18"/>
        </w:rPr>
        <w:t>(8712) 21-22-43</w:t>
      </w:r>
    </w:p>
    <w:sectPr w:rsidR="00B056A0" w:rsidRPr="00AB23F2" w:rsidSect="000410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F2" w:rsidRDefault="00AB23F2" w:rsidP="004D6A7F">
      <w:pPr>
        <w:spacing w:after="0" w:line="240" w:lineRule="auto"/>
      </w:pPr>
      <w:r>
        <w:separator/>
      </w:r>
    </w:p>
  </w:endnote>
  <w:endnote w:type="continuationSeparator" w:id="0">
    <w:p w:rsidR="00AB23F2" w:rsidRDefault="00AB23F2" w:rsidP="004D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F2" w:rsidRDefault="00AB23F2" w:rsidP="004D6A7F">
      <w:pPr>
        <w:spacing w:after="0" w:line="240" w:lineRule="auto"/>
      </w:pPr>
      <w:r>
        <w:separator/>
      </w:r>
    </w:p>
  </w:footnote>
  <w:footnote w:type="continuationSeparator" w:id="0">
    <w:p w:rsidR="00AB23F2" w:rsidRDefault="00AB23F2" w:rsidP="004D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A0" w:rsidRDefault="00B056A0" w:rsidP="00B056A0">
    <w:pPr>
      <w:pStyle w:val="ac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ТЕРРИТОРИАЛЬНЫЙ ОРГАН ФЕДЕРАЛЬНОЙ СЛУЖБЫ</w:t>
    </w:r>
  </w:p>
  <w:p w:rsidR="00B056A0" w:rsidRDefault="00B056A0" w:rsidP="00B056A0">
    <w:pPr>
      <w:pStyle w:val="ac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ГОСУДАРСТВЕННОЙ СТАТИСТИКИ ПО ЧЕЧЕНСКОЙ РЕСПУБЛИКЕ (ЧЕЧЕНСТАТ)</w:t>
    </w:r>
  </w:p>
  <w:p w:rsidR="00B056A0" w:rsidRDefault="00B056A0" w:rsidP="00B056A0">
    <w:pPr>
      <w:pStyle w:val="ac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Helvetica" w:hAnsi="Helvetica"/>
        <w:b/>
        <w:color w:val="444444"/>
        <w:sz w:val="20"/>
        <w:szCs w:val="20"/>
        <w:shd w:val="clear" w:color="auto" w:fill="E7EDF0"/>
      </w:rPr>
      <w:t>364037</w:t>
    </w:r>
    <w:r>
      <w:rPr>
        <w:rFonts w:ascii="Arial" w:hAnsi="Arial" w:cs="Arial"/>
        <w:b/>
        <w:sz w:val="20"/>
        <w:szCs w:val="20"/>
      </w:rPr>
      <w:t xml:space="preserve">, г. Грозный, ул. </w:t>
    </w:r>
    <w:proofErr w:type="gramStart"/>
    <w:r>
      <w:rPr>
        <w:rFonts w:ascii="Arial" w:hAnsi="Arial" w:cs="Arial"/>
        <w:b/>
        <w:sz w:val="20"/>
        <w:szCs w:val="20"/>
      </w:rPr>
      <w:t>Киевская</w:t>
    </w:r>
    <w:proofErr w:type="gramEnd"/>
    <w:r>
      <w:rPr>
        <w:rFonts w:ascii="Arial" w:hAnsi="Arial" w:cs="Arial"/>
        <w:b/>
        <w:sz w:val="20"/>
        <w:szCs w:val="20"/>
      </w:rPr>
      <w:t xml:space="preserve">, д. 53, тел./факс </w:t>
    </w:r>
    <w:r>
      <w:rPr>
        <w:rStyle w:val="apple-converted-space"/>
        <w:rFonts w:ascii="Helvetica" w:hAnsi="Helvetica"/>
        <w:color w:val="444444"/>
        <w:sz w:val="13"/>
        <w:szCs w:val="13"/>
        <w:shd w:val="clear" w:color="auto" w:fill="E7EDF0"/>
      </w:rPr>
      <w:t> </w:t>
    </w:r>
    <w:r>
      <w:rPr>
        <w:rFonts w:ascii="Helvetica" w:hAnsi="Helvetica"/>
        <w:b/>
        <w:color w:val="444444"/>
        <w:sz w:val="18"/>
        <w:szCs w:val="18"/>
        <w:shd w:val="clear" w:color="auto" w:fill="E7EDF0"/>
      </w:rPr>
      <w:t>8(8712) 21-22-29; 21-22-34</w:t>
    </w:r>
  </w:p>
  <w:p w:rsidR="00B056A0" w:rsidRDefault="00B056A0" w:rsidP="00B056A0">
    <w:pPr>
      <w:pStyle w:val="ac"/>
      <w:jc w:val="center"/>
      <w:rPr>
        <w:rFonts w:ascii="Arial" w:hAnsi="Arial" w:cs="Arial"/>
        <w:b/>
        <w:sz w:val="20"/>
        <w:szCs w:val="20"/>
      </w:rPr>
    </w:pPr>
    <w:hyperlink r:id="rId1" w:history="1">
      <w:r>
        <w:rPr>
          <w:rStyle w:val="ab"/>
          <w:rFonts w:ascii="Arial" w:hAnsi="Arial" w:cs="Arial"/>
          <w:b/>
          <w:sz w:val="20"/>
          <w:szCs w:val="20"/>
          <w:lang w:val="en-US"/>
        </w:rPr>
        <w:t>http</w:t>
      </w:r>
      <w:r>
        <w:rPr>
          <w:rStyle w:val="ab"/>
          <w:rFonts w:ascii="Arial" w:hAnsi="Arial" w:cs="Arial"/>
          <w:b/>
          <w:sz w:val="20"/>
          <w:szCs w:val="20"/>
        </w:rPr>
        <w:t>://</w:t>
      </w:r>
      <w:r>
        <w:rPr>
          <w:rStyle w:val="ab"/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Style w:val="ab"/>
          <w:rFonts w:ascii="Arial" w:hAnsi="Arial" w:cs="Arial"/>
          <w:b/>
          <w:sz w:val="20"/>
          <w:szCs w:val="20"/>
        </w:rPr>
        <w:t>.</w:t>
      </w:r>
      <w:r>
        <w:rPr>
          <w:rStyle w:val="ab"/>
          <w:rFonts w:ascii="Arial" w:hAnsi="Arial" w:cs="Arial"/>
          <w:b/>
          <w:sz w:val="20"/>
          <w:szCs w:val="20"/>
          <w:lang w:val="en-US"/>
        </w:rPr>
        <w:t>gks</w:t>
      </w:r>
      <w:r>
        <w:rPr>
          <w:rStyle w:val="ab"/>
          <w:rFonts w:ascii="Arial" w:hAnsi="Arial" w:cs="Arial"/>
          <w:b/>
          <w:sz w:val="20"/>
          <w:szCs w:val="20"/>
        </w:rPr>
        <w:t>.</w:t>
      </w:r>
      <w:r>
        <w:rPr>
          <w:rStyle w:val="ab"/>
          <w:rFonts w:ascii="Arial" w:hAnsi="Arial" w:cs="Arial"/>
          <w:b/>
          <w:sz w:val="20"/>
          <w:szCs w:val="20"/>
          <w:lang w:val="en-US"/>
        </w:rPr>
        <w:t>ru</w:t>
      </w:r>
    </w:hyperlink>
    <w:r>
      <w:rPr>
        <w:rFonts w:ascii="Arial" w:hAnsi="Arial" w:cs="Arial"/>
        <w:b/>
        <w:sz w:val="20"/>
        <w:szCs w:val="20"/>
      </w:rPr>
      <w:t xml:space="preserve">; </w:t>
    </w:r>
    <w:r>
      <w:rPr>
        <w:rFonts w:ascii="Arial" w:hAnsi="Arial" w:cs="Arial"/>
        <w:b/>
        <w:sz w:val="20"/>
        <w:szCs w:val="20"/>
        <w:lang w:val="en-US"/>
      </w:rPr>
      <w:t>chechenstat</w:t>
    </w:r>
    <w:r>
      <w:rPr>
        <w:rFonts w:ascii="Arial" w:hAnsi="Arial" w:cs="Arial"/>
        <w:b/>
        <w:sz w:val="20"/>
        <w:szCs w:val="20"/>
      </w:rPr>
      <w:t>@</w:t>
    </w:r>
    <w:r>
      <w:rPr>
        <w:rFonts w:ascii="Arial" w:hAnsi="Arial" w:cs="Arial"/>
        <w:b/>
        <w:sz w:val="20"/>
        <w:szCs w:val="20"/>
        <w:lang w:val="en-US"/>
      </w:rPr>
      <w:t>mail</w:t>
    </w:r>
    <w:r>
      <w:rPr>
        <w:rFonts w:ascii="Arial" w:hAnsi="Arial" w:cs="Arial"/>
        <w:b/>
        <w:sz w:val="20"/>
        <w:szCs w:val="20"/>
      </w:rPr>
      <w:t>.</w:t>
    </w:r>
    <w:r>
      <w:rPr>
        <w:rFonts w:ascii="Arial" w:hAnsi="Arial" w:cs="Arial"/>
        <w:b/>
        <w:sz w:val="20"/>
        <w:szCs w:val="20"/>
        <w:lang w:val="en-US"/>
      </w:rPr>
      <w:t>ru</w:t>
    </w:r>
  </w:p>
  <w:p w:rsidR="00B056A0" w:rsidRDefault="00B056A0" w:rsidP="00B056A0">
    <w:pPr>
      <w:pStyle w:val="ac"/>
      <w:jc w:val="center"/>
      <w:rPr>
        <w:b/>
        <w:sz w:val="24"/>
      </w:rPr>
    </w:pPr>
    <w:r>
      <w:rPr>
        <w:b/>
        <w:sz w:val="24"/>
      </w:rPr>
      <w:t>‗‗‗‗‗‗‗‗‗‗‗‗‗‗‗‗‗‗‗‗‗‗‗‗‗‗‗‗‗‗‗‗‗‗‗‗‗‗‗‗‗‗‗‗‗‗‗‗‗‗‗‗‗‗‗‗‗‗‗‗‗‗‗‗‗‗‗‗‗‗‗‗‗‗‗‗‗</w:t>
    </w:r>
  </w:p>
  <w:p w:rsidR="00B056A0" w:rsidRDefault="00B056A0" w:rsidP="00B056A0">
    <w:pPr>
      <w:rPr>
        <w:sz w:val="28"/>
        <w:szCs w:val="28"/>
      </w:rPr>
    </w:pPr>
    <w:r>
      <w:rPr>
        <w:b/>
      </w:rPr>
      <w:t xml:space="preserve">            21 ИЮНЯ 2022                                                                                                                  ПРЕСС-РЕЛИЗ                                                                                                                                                                                                    </w:t>
    </w:r>
  </w:p>
  <w:p w:rsidR="00B056A0" w:rsidRDefault="00B056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395"/>
    <w:rsid w:val="00041026"/>
    <w:rsid w:val="00056F4C"/>
    <w:rsid w:val="00067395"/>
    <w:rsid w:val="00093628"/>
    <w:rsid w:val="000C0104"/>
    <w:rsid w:val="0016573F"/>
    <w:rsid w:val="00192F88"/>
    <w:rsid w:val="001E26E2"/>
    <w:rsid w:val="00275719"/>
    <w:rsid w:val="002C6F59"/>
    <w:rsid w:val="00352D5A"/>
    <w:rsid w:val="003D28B5"/>
    <w:rsid w:val="003E5631"/>
    <w:rsid w:val="00464197"/>
    <w:rsid w:val="004A17EF"/>
    <w:rsid w:val="004D6A7F"/>
    <w:rsid w:val="004E70C3"/>
    <w:rsid w:val="00510186"/>
    <w:rsid w:val="005A11AC"/>
    <w:rsid w:val="005E438E"/>
    <w:rsid w:val="00644EED"/>
    <w:rsid w:val="00647F80"/>
    <w:rsid w:val="00662AA8"/>
    <w:rsid w:val="00671A28"/>
    <w:rsid w:val="006B043E"/>
    <w:rsid w:val="00737C42"/>
    <w:rsid w:val="0079512F"/>
    <w:rsid w:val="00844C7D"/>
    <w:rsid w:val="008F072A"/>
    <w:rsid w:val="00900BDB"/>
    <w:rsid w:val="00953E9B"/>
    <w:rsid w:val="009C20AA"/>
    <w:rsid w:val="00A15F27"/>
    <w:rsid w:val="00A55B23"/>
    <w:rsid w:val="00AB23F2"/>
    <w:rsid w:val="00B056A0"/>
    <w:rsid w:val="00B251C7"/>
    <w:rsid w:val="00B56F08"/>
    <w:rsid w:val="00BA7974"/>
    <w:rsid w:val="00BB2E6B"/>
    <w:rsid w:val="00BC3B7A"/>
    <w:rsid w:val="00C4185B"/>
    <w:rsid w:val="00C652B0"/>
    <w:rsid w:val="00C936E9"/>
    <w:rsid w:val="00CA6D33"/>
    <w:rsid w:val="00D303FC"/>
    <w:rsid w:val="00D45473"/>
    <w:rsid w:val="00D54E63"/>
    <w:rsid w:val="00DB1A35"/>
    <w:rsid w:val="00DB48B7"/>
    <w:rsid w:val="00DC106B"/>
    <w:rsid w:val="00DC1E69"/>
    <w:rsid w:val="00E0417A"/>
    <w:rsid w:val="00E75C32"/>
    <w:rsid w:val="00E8072D"/>
    <w:rsid w:val="00EA047A"/>
    <w:rsid w:val="00EE755B"/>
    <w:rsid w:val="00F0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47F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7F80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A7F"/>
  </w:style>
  <w:style w:type="paragraph" w:styleId="a8">
    <w:name w:val="footer"/>
    <w:basedOn w:val="a"/>
    <w:link w:val="a9"/>
    <w:uiPriority w:val="99"/>
    <w:unhideWhenUsed/>
    <w:rsid w:val="004D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A7F"/>
  </w:style>
  <w:style w:type="paragraph" w:customStyle="1" w:styleId="BodyText21">
    <w:name w:val="Body Text 21"/>
    <w:basedOn w:val="a"/>
    <w:rsid w:val="005A11A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rsid w:val="005A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A1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semiHidden/>
    <w:unhideWhenUsed/>
    <w:rsid w:val="00B056A0"/>
    <w:rPr>
      <w:color w:val="0000FF"/>
      <w:u w:val="single"/>
    </w:rPr>
  </w:style>
  <w:style w:type="paragraph" w:styleId="ac">
    <w:name w:val="No Spacing"/>
    <w:uiPriority w:val="1"/>
    <w:qFormat/>
    <w:rsid w:val="00B056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P20_MagomadovaLA-S</dc:creator>
  <cp:lastModifiedBy>Дукуева Роза Абдуллаевна</cp:lastModifiedBy>
  <cp:revision>24</cp:revision>
  <cp:lastPrinted>2022-06-20T14:51:00Z</cp:lastPrinted>
  <dcterms:created xsi:type="dcterms:W3CDTF">2022-05-06T10:14:00Z</dcterms:created>
  <dcterms:modified xsi:type="dcterms:W3CDTF">2022-06-21T12:16:00Z</dcterms:modified>
</cp:coreProperties>
</file>